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2F" w:rsidRDefault="00FB1E2F" w:rsidP="00FB1E2F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</w:pPr>
      <w:r w:rsidRPr="007405E6"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t>Внеурочная деятельность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FB1E2F" w:rsidRPr="00F0729C" w:rsidTr="00AA19B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B1E2F" w:rsidRPr="00CC443D" w:rsidRDefault="00FB1E2F" w:rsidP="00AA19B5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B1E2F" w:rsidRPr="00F0729C" w:rsidTr="00AA19B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FB1E2F" w:rsidRPr="00CC443D" w:rsidRDefault="00FB1E2F" w:rsidP="00AA1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4" w:history="1"/>
          </w:p>
        </w:tc>
      </w:tr>
    </w:tbl>
    <w:p w:rsidR="00FB1E2F" w:rsidRPr="00CC443D" w:rsidRDefault="00FB1E2F" w:rsidP="00FB1E2F">
      <w:pPr>
        <w:spacing w:after="0"/>
        <w:ind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C44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Учащиеся гимназии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5-7 классов </w:t>
      </w:r>
      <w:hyperlink r:id="rId5" w:history="1">
        <w:r w:rsidRPr="00CC443D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 xml:space="preserve">14 декабря в КГБУ </w:t>
        </w:r>
        <w:proofErr w:type="gramStart"/>
        <w:r w:rsidRPr="00CC443D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ДО</w:t>
        </w:r>
        <w:proofErr w:type="gramEnd"/>
        <w:r w:rsidRPr="00CC443D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 xml:space="preserve"> «</w:t>
        </w:r>
        <w:proofErr w:type="gramStart"/>
        <w:r w:rsidRPr="00CC443D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Алтайский</w:t>
        </w:r>
        <w:proofErr w:type="gramEnd"/>
        <w:r w:rsidRPr="00CC443D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 xml:space="preserve"> краевой детский экологический центр» приняли участие в торжественном мероприятии «Крылатая гордость Алтая»</w:t>
        </w:r>
      </w:hyperlink>
      <w:r w:rsidRPr="00CC44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B1E2F" w:rsidRDefault="00FB1E2F" w:rsidP="00FB1E2F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43D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организовали и провёли: клуб «Фауна» Алтайского краевого детского экологического центра и Общественная организация - Краевое объединение «Голубеводы Алтая». Мероприятие было посвящено открытию питомника отечественных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коративных пород голубей АКДЭЦ. </w:t>
      </w:r>
    </w:p>
    <w:p w:rsidR="00FB1E2F" w:rsidRPr="00CC443D" w:rsidRDefault="00FB1E2F" w:rsidP="00FB1E2F">
      <w:pPr>
        <w:spacing w:after="0"/>
        <w:ind w:firstLine="708"/>
        <w:rPr>
          <w:color w:val="000000" w:themeColor="text1"/>
        </w:rPr>
      </w:pPr>
      <w:r w:rsidRPr="00CC44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 гимназии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 руководством учителя биологии Бекетовой Татьяны Николаевны до праздника приняли участие в викторине «Голуби Алтая». В рамках праздника прошло</w:t>
      </w:r>
      <w:r w:rsidRPr="00CC44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награжд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победителей и лауреатов.</w:t>
      </w:r>
    </w:p>
    <w:p w:rsidR="00FB1E2F" w:rsidRDefault="00FB1E2F" w:rsidP="00FB1E2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подведения итогов победителем в викторине от нашей гимназии стали: Дмитриев Александр ученик 7г класса и Присяжнюк Мария ученица 7а класса, которым вручили дипломы победителя и сладкие подарки.  Кроме того ещё семь учащихся были награждены Дипломами лауреатов викторины «Голуби Алтая»: Смирнова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Бурдюгова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Арина 7в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Ваганов Дмитрий 7в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Кожушко Даниил 7в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Егор 7в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Цыганком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Владимир 7в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Коновалова Марина 5в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Молодцы ребята!!!</w:t>
      </w:r>
    </w:p>
    <w:p w:rsidR="00FB1E2F" w:rsidRDefault="00FB1E2F" w:rsidP="00FB1E2F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на празднике познакомились с голубеводами Алтая, посетили выставку голубей, побывали на мастер-классе.</w:t>
      </w:r>
    </w:p>
    <w:p w:rsidR="00FB1E2F" w:rsidRPr="001328F7" w:rsidRDefault="00FB1E2F" w:rsidP="00FB1E2F">
      <w:pPr>
        <w:spacing w:after="0"/>
        <w:ind w:firstLine="708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15.11.2014г Бекетова Т.Н. ,учитель биологии.</w:t>
      </w:r>
      <w:r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t xml:space="preserve"> </w:t>
      </w:r>
      <w:r w:rsidRPr="001328F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</w:p>
    <w:p w:rsidR="00FB1E2F" w:rsidRPr="007405E6" w:rsidRDefault="00FB1E2F" w:rsidP="00FB1E2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118745</wp:posOffset>
            </wp:positionV>
            <wp:extent cx="5146675" cy="3989705"/>
            <wp:effectExtent l="19050" t="0" r="0" b="0"/>
            <wp:wrapTight wrapText="bothSides">
              <wp:wrapPolygon edited="0">
                <wp:start x="-80" y="0"/>
                <wp:lineTo x="-80" y="21452"/>
                <wp:lineTo x="21587" y="21452"/>
                <wp:lineTo x="21587" y="0"/>
                <wp:lineTo x="-80" y="0"/>
              </wp:wrapPolygon>
            </wp:wrapTight>
            <wp:docPr id="12" name="Рисунок 2" descr="F:\конкурсы, конференции 2014-15\голуби\14 декабря 2014\SAM_1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онкурсы, конференции 2014-15\голуби\14 декабря 2014\SAM_19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75" cy="398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1E2F" w:rsidRDefault="00FB1E2F" w:rsidP="00FB1E2F"/>
    <w:p w:rsidR="00FB1E2F" w:rsidRDefault="00FB1E2F">
      <w:r>
        <w:br w:type="page"/>
      </w:r>
    </w:p>
    <w:p w:rsidR="002E6493" w:rsidRDefault="00FB1E2F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447040</wp:posOffset>
            </wp:positionH>
            <wp:positionV relativeFrom="paragraph">
              <wp:posOffset>6499860</wp:posOffset>
            </wp:positionV>
            <wp:extent cx="4211320" cy="3206750"/>
            <wp:effectExtent l="19050" t="0" r="0" b="0"/>
            <wp:wrapTight wrapText="bothSides">
              <wp:wrapPolygon edited="0">
                <wp:start x="-98" y="0"/>
                <wp:lineTo x="-98" y="21429"/>
                <wp:lineTo x="21593" y="21429"/>
                <wp:lineTo x="21593" y="0"/>
                <wp:lineTo x="-98" y="0"/>
              </wp:wrapPolygon>
            </wp:wrapTight>
            <wp:docPr id="11" name="Рисунок 5" descr="F:\конкурсы, конференции 2014-15\голуби\14 декабря 2014\SAM_1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конкурсы, конференции 2014-15\голуби\14 декабря 2014\SAM_19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320" cy="320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3020060</wp:posOffset>
            </wp:positionV>
            <wp:extent cx="4206240" cy="3158490"/>
            <wp:effectExtent l="19050" t="0" r="3810" b="0"/>
            <wp:wrapTight wrapText="bothSides">
              <wp:wrapPolygon edited="0">
                <wp:start x="-98" y="0"/>
                <wp:lineTo x="-98" y="21496"/>
                <wp:lineTo x="21620" y="21496"/>
                <wp:lineTo x="21620" y="0"/>
                <wp:lineTo x="-98" y="0"/>
              </wp:wrapPolygon>
            </wp:wrapTight>
            <wp:docPr id="10" name="Рисунок 4" descr="F:\конкурсы, конференции 2014-15\голуби\14 декабря 2014\SAM_1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конкурсы, конференции 2014-15\голуби\14 декабря 2014\SAM_19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315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434975</wp:posOffset>
            </wp:positionH>
            <wp:positionV relativeFrom="paragraph">
              <wp:posOffset>-435610</wp:posOffset>
            </wp:positionV>
            <wp:extent cx="4220210" cy="3230880"/>
            <wp:effectExtent l="19050" t="0" r="8890" b="0"/>
            <wp:wrapTight wrapText="bothSides">
              <wp:wrapPolygon edited="0">
                <wp:start x="-98" y="0"/>
                <wp:lineTo x="-98" y="21524"/>
                <wp:lineTo x="21646" y="21524"/>
                <wp:lineTo x="21646" y="0"/>
                <wp:lineTo x="-98" y="0"/>
              </wp:wrapPolygon>
            </wp:wrapTight>
            <wp:docPr id="9" name="Рисунок 3" descr="F:\конкурсы, конференции 2014-15\голуби\14 декабря 2014\SAM_1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онкурсы, конференции 2014-15\голуби\14 декабря 2014\SAM_19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210" cy="323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E6493" w:rsidSect="002E6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B1E2F"/>
    <w:rsid w:val="002E6493"/>
    <w:rsid w:val="00FB1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E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akdec.ru/show_new.php?id_new=76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akdec.ru/images/news/pic/767_1.jpg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Diman</dc:creator>
  <cp:lastModifiedBy>Diman</cp:lastModifiedBy>
  <cp:revision>1</cp:revision>
  <dcterms:created xsi:type="dcterms:W3CDTF">2014-12-30T03:22:00Z</dcterms:created>
  <dcterms:modified xsi:type="dcterms:W3CDTF">2014-12-30T03:23:00Z</dcterms:modified>
</cp:coreProperties>
</file>